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D35" w14:textId="1B90E1C5" w:rsidR="00C74A2B" w:rsidRDefault="00821A05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C74A2B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общеразвивающего вида детский сад №</w:t>
      </w:r>
      <w:r w:rsidR="002E3B3C">
        <w:rPr>
          <w:rFonts w:ascii="Times New Roman" w:hAnsi="Times New Roman" w:cs="Times New Roman"/>
          <w:b/>
          <w:sz w:val="32"/>
          <w:szCs w:val="32"/>
        </w:rPr>
        <w:t>77</w:t>
      </w:r>
      <w:r w:rsidR="00C74A2B">
        <w:rPr>
          <w:rFonts w:ascii="Times New Roman" w:hAnsi="Times New Roman" w:cs="Times New Roman"/>
          <w:b/>
          <w:sz w:val="32"/>
          <w:szCs w:val="32"/>
        </w:rPr>
        <w:t>«</w:t>
      </w:r>
      <w:r w:rsidR="002E3B3C">
        <w:rPr>
          <w:rFonts w:ascii="Times New Roman" w:hAnsi="Times New Roman" w:cs="Times New Roman"/>
          <w:b/>
          <w:sz w:val="32"/>
          <w:szCs w:val="32"/>
        </w:rPr>
        <w:t>Аистёнок</w:t>
      </w:r>
      <w:r w:rsidR="00C74A2B">
        <w:rPr>
          <w:rFonts w:ascii="Times New Roman" w:hAnsi="Times New Roman" w:cs="Times New Roman"/>
          <w:b/>
          <w:sz w:val="32"/>
          <w:szCs w:val="32"/>
        </w:rPr>
        <w:t>»</w:t>
      </w:r>
    </w:p>
    <w:p w14:paraId="1BEBC8E3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F865F0B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14:paraId="20F8F3C7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14:paraId="09ACD76A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Консультация для родителей </w:t>
      </w:r>
    </w:p>
    <w:p w14:paraId="46D0A0E0" w14:textId="20320B53" w:rsidR="00C74A2B" w:rsidRP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C74A2B">
        <w:rPr>
          <w:rFonts w:ascii="Times New Roman" w:hAnsi="Times New Roman" w:cs="Times New Roman"/>
          <w:b/>
          <w:sz w:val="52"/>
          <w:szCs w:val="52"/>
        </w:rPr>
        <w:t>НЕТРАДИЦИОННЫЕ ТЕХНИКИ РИСОВАНИЯ,</w:t>
      </w:r>
      <w:r w:rsidR="002E3B3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КОТОРЫЕ МОЖНО ИСПОЛЬЗОВАТЬ ДОМА</w:t>
      </w:r>
      <w:r w:rsidRPr="00C74A2B">
        <w:rPr>
          <w:rFonts w:ascii="Times New Roman" w:hAnsi="Times New Roman" w:cs="Times New Roman"/>
          <w:b/>
          <w:sz w:val="52"/>
          <w:szCs w:val="52"/>
        </w:rPr>
        <w:t>»</w:t>
      </w:r>
    </w:p>
    <w:p w14:paraId="4CB88106" w14:textId="77777777" w:rsidR="00C74A2B" w:rsidRP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14:paraId="5D3AA03D" w14:textId="77777777" w:rsidR="00C74A2B" w:rsidRP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14:paraId="2D2234EE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14:paraId="1455501A" w14:textId="3692A700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14:paraId="27EEAD6B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14:paraId="0A7FAFA6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Таранова С.Ю.</w:t>
      </w:r>
    </w:p>
    <w:p w14:paraId="5F823B9C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35B461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55A583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4DBB55E0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DA5090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516F9E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33C8ED" w14:textId="77777777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B025B5" w14:textId="43B1072D" w:rsidR="00C74A2B" w:rsidRDefault="00C74A2B" w:rsidP="00C74A2B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Мытищи</w:t>
      </w:r>
    </w:p>
    <w:p w14:paraId="70A36319" w14:textId="77777777" w:rsidR="00C74A2B" w:rsidRDefault="00C74A2B" w:rsidP="00895F0D">
      <w:pPr>
        <w:spacing w:after="75" w:line="46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14:paraId="471DA7D3" w14:textId="77777777" w:rsidR="00895F0D" w:rsidRPr="00CF2EBA" w:rsidRDefault="00895F0D" w:rsidP="00895F0D">
      <w:pPr>
        <w:spacing w:after="75" w:line="46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родителям: Предлагаю вам несколько вариантов нетрадиционной техники рисования, которые Вы можете использовать дома со своим ребенком.</w:t>
      </w:r>
    </w:p>
    <w:p w14:paraId="57BC194D" w14:textId="77777777" w:rsidR="00ED3A74" w:rsidRPr="00CF2EBA" w:rsidRDefault="00ED3A74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237C08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мыльными пузырями.</w:t>
      </w:r>
    </w:p>
    <w:p w14:paraId="7A5A2FAC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 рисования:</w:t>
      </w:r>
    </w:p>
    <w:p w14:paraId="70E3C17B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№ 1.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— сказочное изображение.</w:t>
      </w:r>
    </w:p>
    <w:p w14:paraId="6C829061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№ 2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день до предлагаемого занятия необходимо смешать 80 мл. темперной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того,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14:paraId="67E9CD73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 для использования техники: “Открытка маме”, “Лоскутный коврик”, “Смешарики” и т.д.</w:t>
      </w:r>
    </w:p>
    <w:p w14:paraId="0F7BAA7E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«ТЫЧКА» (рисование жесткой полусухой кистью)</w:t>
      </w:r>
    </w:p>
    <w:p w14:paraId="164864F7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Альбомный лист бумаги, простой карандаш, гуашь, жесткие и мягкие кисточки, баночка с водой, тряпочка.</w:t>
      </w:r>
    </w:p>
    <w:p w14:paraId="72560C41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</w:p>
    <w:p w14:paraId="6A21001D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сухую жесткую кисточку набираем совсем немного гуаши нужного цвета и, держа кисть вертикально (кисточка стучит «каблуком»), делаем сверху «тычки», располагая их внутри и по краям силуэта животного.</w:t>
      </w:r>
    </w:p>
    <w:p w14:paraId="0F0E44F6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14:paraId="31783E7A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работ: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</w:p>
    <w:p w14:paraId="6D018F22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DCE9C2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0B296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Диатипия</w:t>
      </w:r>
    </w:p>
    <w:p w14:paraId="7ACFE8C0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диатипии (от греческого dia — сквозь, через) – считается разновидностью монотипии, но есть и существенные различия.</w:t>
      </w:r>
    </w:p>
    <w:p w14:paraId="1520F9CD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«водяная печать».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14:paraId="2D1BDE41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14:paraId="212A209B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831AE9A" w14:textId="77777777" w:rsidR="00895F0D" w:rsidRPr="00CF2EBA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глянцевый картон или оргстекло наносим толстой кистью морской пейзаж – море и небо.</w:t>
      </w:r>
    </w:p>
    <w:p w14:paraId="5504310C" w14:textId="77777777" w:rsidR="00895F0D" w:rsidRPr="00CF2EBA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Намочив лист бумаги, кладем его сверху на изображение, слегка прижав лист к картону.</w:t>
      </w:r>
    </w:p>
    <w:p w14:paraId="1CDA70CE" w14:textId="77777777" w:rsidR="00895F0D" w:rsidRPr="00CF2EBA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14:paraId="03264157" w14:textId="77777777" w:rsidR="00895F0D" w:rsidRPr="00CF2EBA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14:paraId="6DA56A6A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04D1B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Тиснение</w:t>
      </w:r>
    </w:p>
    <w:p w14:paraId="06CB0B9C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14:paraId="36890A75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 тонкой бумаги, монетка или выпуклое изображение динозавра, простой карандаш.</w:t>
      </w:r>
    </w:p>
    <w:p w14:paraId="4262F97A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A09A864" w14:textId="77777777" w:rsidR="00895F0D" w:rsidRPr="00CF2EBA" w:rsidRDefault="00895F0D" w:rsidP="00895F0D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лист бумаги на монетку.</w:t>
      </w:r>
    </w:p>
    <w:p w14:paraId="0F8DF3D3" w14:textId="77777777" w:rsidR="00895F0D" w:rsidRPr="00CF2EBA" w:rsidRDefault="00895F0D" w:rsidP="00895F0D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карандашом заштриховываем выступающую над монеткой часть бумаги, пока не появится вся рифленая поверхность.</w:t>
      </w:r>
    </w:p>
    <w:p w14:paraId="53CFA3EB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04609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BB50A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D1E71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5BEC7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</w:t>
      </w:r>
    </w:p>
    <w:p w14:paraId="17F49716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акватуши.</w:t>
      </w:r>
    </w:p>
    <w:p w14:paraId="1D54E2B6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Плотный лист, гуашь, черная тушь, широкая кисть, баночка с водой, широкая мисочка с водой, тряпочка.</w:t>
      </w:r>
    </w:p>
    <w:p w14:paraId="5C8A310A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C882D11" w14:textId="77777777" w:rsidR="00895F0D" w:rsidRPr="00CF2EBA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гуашью разных цветов крупно рисуем любой предмет, например, гриб.</w:t>
      </w:r>
    </w:p>
    <w:p w14:paraId="4F35B63F" w14:textId="77777777" w:rsidR="00895F0D" w:rsidRPr="00CF2EBA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гуашь подсохнет, покроем весь лист черной тушью (последняя сохнет быстро, если ее слой не слишком толст).</w:t>
      </w:r>
    </w:p>
    <w:p w14:paraId="5A9D7D41" w14:textId="77777777" w:rsidR="00895F0D" w:rsidRPr="00CF2EBA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Промоем высохший рисунок под струей воды. При этом тушь, нанесенная поверх красок, смоется почти полностью, а та часть листа, которая покрыта только тушью, останется черной.</w:t>
      </w:r>
    </w:p>
    <w:p w14:paraId="66DB15CE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E06EF3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0D6ECB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ватной палочкой</w:t>
      </w:r>
    </w:p>
    <w:p w14:paraId="6C6027CD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14:paraId="3FE3DD4E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половина альбомного листа, простой карандаш, ватные палочки, гуашь (или акриловые краски), баночка с водой, тряпочка.</w:t>
      </w:r>
    </w:p>
    <w:p w14:paraId="23ADE0AA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</w:p>
    <w:p w14:paraId="60909FBD" w14:textId="77777777" w:rsidR="00895F0D" w:rsidRPr="00CF2EBA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карандашом намечаем контуры крупного предмета, например, бабочки.</w:t>
      </w:r>
    </w:p>
    <w:p w14:paraId="274D0887" w14:textId="77777777" w:rsidR="00895F0D" w:rsidRPr="00CF2EBA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кончик ватной палочки набираем гуашь определенного цвета и рисуем по контуру силуэта бабочки, чтобы получались точки. Для того, чтобы сменить цвет, приготовьте чистую ватную палочку.</w:t>
      </w:r>
    </w:p>
    <w:p w14:paraId="514CE7FA" w14:textId="77777777" w:rsidR="00895F0D" w:rsidRPr="00CF2EBA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точек на крыльях бабочки составляем различные узоры: цветы, разноцветные полоски, геометрические формы и т.д.</w:t>
      </w:r>
    </w:p>
    <w:p w14:paraId="0E6C3FDC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DA8CD2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95372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листьев</w:t>
      </w:r>
    </w:p>
    <w:p w14:paraId="7DE2F941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14:paraId="07811F57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14:paraId="7F9BFDAE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работы.</w:t>
      </w:r>
    </w:p>
    <w:p w14:paraId="1E5FFB71" w14:textId="77777777" w:rsidR="00895F0D" w:rsidRPr="00CF2EBA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14:paraId="633DE202" w14:textId="77777777" w:rsidR="00895F0D" w:rsidRPr="00CF2EBA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14:paraId="58145D43" w14:textId="77777777" w:rsidR="00895F0D" w:rsidRPr="00CF2EBA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листик убираем, а отпечаток, при необходимости, прокрашиваем в не пропечатанных местах.</w:t>
      </w:r>
    </w:p>
    <w:p w14:paraId="204ABAD1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DB7D8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2C417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Силуэтный</w:t>
      </w:r>
    </w:p>
    <w:p w14:paraId="0C19927B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14:paraId="4C153048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</w:p>
    <w:p w14:paraId="63EA0B74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4C63E0E" w14:textId="77777777" w:rsidR="00895F0D" w:rsidRPr="00CF2EBA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Прикладываем силуэт к листу бумаги придерживаем его левой рукой.</w:t>
      </w:r>
    </w:p>
    <w:p w14:paraId="64475B8D" w14:textId="77777777" w:rsidR="00895F0D" w:rsidRPr="00CF2EBA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руке – поролоновый тампон. Набираем на него гуашь и методом «тычка» легкими прикосновениями тампона обводим силуэт по контуру.</w:t>
      </w:r>
    </w:p>
    <w:p w14:paraId="20902078" w14:textId="77777777" w:rsidR="00895F0D" w:rsidRPr="00CF2EBA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убираем шаблон и получаем на бумаге четкий и ясный силуэт медвежонка.</w:t>
      </w:r>
    </w:p>
    <w:p w14:paraId="543A52D1" w14:textId="77777777" w:rsidR="00895F0D" w:rsidRPr="00CF2EBA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Тонкой кисточкой оформляем медведю мордочку, дорисовываем мелкие детали.</w:t>
      </w:r>
    </w:p>
    <w:p w14:paraId="5C87F0BE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2B9A8A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48117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92AD8" w14:textId="77777777" w:rsidR="00140407" w:rsidRPr="00CF2EBA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9D71FE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Мокрые картинки</w:t>
      </w:r>
    </w:p>
    <w:p w14:paraId="3C2AE8BA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CF2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 бумаги для акварели; акварельные краски; широкие и тонкие мягкие кисточки; баночка с водой; тряпочка.</w:t>
      </w:r>
    </w:p>
    <w:p w14:paraId="552EFE09" w14:textId="77777777" w:rsidR="00895F0D" w:rsidRPr="00CF2EBA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работы</w:t>
      </w:r>
    </w:p>
    <w:p w14:paraId="06D490A4" w14:textId="77777777" w:rsidR="00895F0D" w:rsidRPr="00CF2EBA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Широкой кистью на лист бумаги нанесем много воды.</w:t>
      </w:r>
    </w:p>
    <w:p w14:paraId="23BD903D" w14:textId="77777777" w:rsidR="00895F0D" w:rsidRPr="00CF2EBA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14:paraId="3A533187" w14:textId="77777777" w:rsidR="00895F0D" w:rsidRPr="00CF2EBA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 места заполняются растекающимися точками других цветов.</w:t>
      </w:r>
    </w:p>
    <w:p w14:paraId="249FD8D1" w14:textId="77777777" w:rsidR="00895F0D" w:rsidRPr="00CF2EBA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 ребенком подумайте, что напоминает его картина. Дайте название детской работе.</w:t>
      </w:r>
    </w:p>
    <w:p w14:paraId="234D9C6D" w14:textId="77777777" w:rsidR="00895F0D" w:rsidRPr="00CF2EBA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76B48C" w14:textId="77777777" w:rsidR="00895F0D" w:rsidRPr="00CF2EBA" w:rsidRDefault="00895F0D" w:rsidP="00895F0D">
      <w:pPr>
        <w:spacing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даже вы еще не понимаете, что рисует малыш, он все равно – САМЫЙ ЛУЧШИЙ ХУДОЖНИК В МИРЕ! Помните, ни одна похвала в этом деле не будет лишней.</w:t>
      </w:r>
    </w:p>
    <w:p w14:paraId="2BF94C7B" w14:textId="77777777" w:rsidR="003D29A0" w:rsidRPr="00CF2EBA" w:rsidRDefault="003D29A0">
      <w:pPr>
        <w:rPr>
          <w:rFonts w:ascii="Times New Roman" w:hAnsi="Times New Roman" w:cs="Times New Roman"/>
          <w:sz w:val="28"/>
          <w:szCs w:val="28"/>
        </w:rPr>
      </w:pPr>
    </w:p>
    <w:sectPr w:rsidR="003D29A0" w:rsidRPr="00CF2EBA" w:rsidSect="003D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9C5"/>
    <w:multiLevelType w:val="multilevel"/>
    <w:tmpl w:val="308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B5C8D"/>
    <w:multiLevelType w:val="multilevel"/>
    <w:tmpl w:val="90F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04C06"/>
    <w:multiLevelType w:val="multilevel"/>
    <w:tmpl w:val="9A5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70144"/>
    <w:multiLevelType w:val="multilevel"/>
    <w:tmpl w:val="8D0A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2406C"/>
    <w:multiLevelType w:val="multilevel"/>
    <w:tmpl w:val="6C46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4024C"/>
    <w:multiLevelType w:val="multilevel"/>
    <w:tmpl w:val="95B6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20F4"/>
    <w:multiLevelType w:val="multilevel"/>
    <w:tmpl w:val="EE8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0D"/>
    <w:rsid w:val="00140407"/>
    <w:rsid w:val="002E3B3C"/>
    <w:rsid w:val="003D29A0"/>
    <w:rsid w:val="00821A05"/>
    <w:rsid w:val="00895F0D"/>
    <w:rsid w:val="00B2028D"/>
    <w:rsid w:val="00C74A2B"/>
    <w:rsid w:val="00CF2EBA"/>
    <w:rsid w:val="00D20045"/>
    <w:rsid w:val="00E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4B6C"/>
  <w15:docId w15:val="{2FB2F2F1-9CF6-42D7-9AD7-3808F97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A0"/>
  </w:style>
  <w:style w:type="paragraph" w:styleId="1">
    <w:name w:val="heading 1"/>
    <w:basedOn w:val="a"/>
    <w:link w:val="10"/>
    <w:uiPriority w:val="9"/>
    <w:qFormat/>
    <w:rsid w:val="00895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5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F0D"/>
    <w:rPr>
      <w:b/>
      <w:bCs/>
    </w:rPr>
  </w:style>
  <w:style w:type="character" w:styleId="a6">
    <w:name w:val="Emphasis"/>
    <w:basedOn w:val="a0"/>
    <w:uiPriority w:val="20"/>
    <w:qFormat/>
    <w:rsid w:val="00895F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Светлана Таранова</cp:lastModifiedBy>
  <cp:revision>8</cp:revision>
  <dcterms:created xsi:type="dcterms:W3CDTF">2017-12-15T06:46:00Z</dcterms:created>
  <dcterms:modified xsi:type="dcterms:W3CDTF">2022-02-11T15:21:00Z</dcterms:modified>
</cp:coreProperties>
</file>