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6"/>
          <w:szCs w:val="36"/>
          <w:u w:val="single"/>
        </w:rPr>
      </w:pPr>
      <w:r w:rsidRPr="00BF31D5">
        <w:rPr>
          <w:rStyle w:val="a4"/>
          <w:i/>
          <w:color w:val="111111"/>
          <w:sz w:val="36"/>
          <w:szCs w:val="36"/>
          <w:u w:val="single"/>
          <w:bdr w:val="none" w:sz="0" w:space="0" w:color="auto" w:frame="1"/>
        </w:rPr>
        <w:t>Консультация для родителей </w:t>
      </w:r>
      <w:r w:rsidRPr="00BF31D5">
        <w:rPr>
          <w:i/>
          <w:color w:val="111111"/>
          <w:sz w:val="36"/>
          <w:szCs w:val="36"/>
          <w:u w:val="single"/>
        </w:rPr>
        <w:t>«</w:t>
      </w:r>
      <w:r w:rsidRPr="00BF31D5">
        <w:rPr>
          <w:rStyle w:val="a4"/>
          <w:i/>
          <w:color w:val="111111"/>
          <w:sz w:val="36"/>
          <w:szCs w:val="36"/>
          <w:u w:val="single"/>
          <w:bdr w:val="none" w:sz="0" w:space="0" w:color="auto" w:frame="1"/>
        </w:rPr>
        <w:t>Возрастные особенности детей 4–5 лет</w:t>
      </w:r>
      <w:r w:rsidRPr="00BF31D5">
        <w:rPr>
          <w:i/>
          <w:color w:val="111111"/>
          <w:sz w:val="36"/>
          <w:szCs w:val="36"/>
          <w:u w:val="single"/>
        </w:rPr>
        <w:t>, или ч</w:t>
      </w:r>
      <w:r w:rsidRPr="00BF31D5">
        <w:rPr>
          <w:i/>
          <w:color w:val="111111"/>
          <w:sz w:val="36"/>
          <w:szCs w:val="36"/>
          <w:u w:val="single"/>
        </w:rPr>
        <w:t>то </w:t>
      </w:r>
      <w:r w:rsidRPr="00BF31D5">
        <w:rPr>
          <w:rStyle w:val="a4"/>
          <w:i/>
          <w:color w:val="111111"/>
          <w:sz w:val="36"/>
          <w:szCs w:val="36"/>
          <w:u w:val="single"/>
          <w:bdr w:val="none" w:sz="0" w:space="0" w:color="auto" w:frame="1"/>
        </w:rPr>
        <w:t>умеет ребёнок в этом возрасте</w:t>
      </w:r>
      <w:r w:rsidRPr="00BF31D5">
        <w:rPr>
          <w:i/>
          <w:color w:val="111111"/>
          <w:sz w:val="36"/>
          <w:szCs w:val="36"/>
          <w:u w:val="single"/>
        </w:rPr>
        <w:t>»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6"/>
          <w:szCs w:val="36"/>
          <w:u w:val="single"/>
        </w:rPr>
      </w:pPr>
      <w:bookmarkStart w:id="0" w:name="_GoBack"/>
      <w:bookmarkEnd w:id="0"/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То, что развитие как физическое, так и умственное тесно связано с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возрастом</w:t>
      </w:r>
      <w:r w:rsidRPr="00BF31D5">
        <w:rPr>
          <w:color w:val="111111"/>
          <w:sz w:val="28"/>
          <w:szCs w:val="28"/>
        </w:rPr>
        <w:t>, понимали уже в глубокой древности. Каждому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возрасту</w:t>
      </w:r>
      <w:r w:rsidRPr="00BF31D5">
        <w:rPr>
          <w:color w:val="111111"/>
          <w:sz w:val="28"/>
          <w:szCs w:val="28"/>
        </w:rPr>
        <w:t> соответствует свой уровень физического, психического и социального развития.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Возраст</w:t>
      </w:r>
      <w:r w:rsidRPr="00BF31D5">
        <w:rPr>
          <w:color w:val="111111"/>
          <w:sz w:val="28"/>
          <w:szCs w:val="28"/>
        </w:rPr>
        <w:t> 4 – 5 лет называют средним дошкольным, период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«относительного затишья»</w:t>
      </w:r>
      <w:r w:rsidRPr="00BF31D5">
        <w:rPr>
          <w:color w:val="111111"/>
          <w:sz w:val="28"/>
          <w:szCs w:val="28"/>
        </w:rPr>
        <w:t>. Увеличивается рост познавательных интересов, появляется самостоятельность в любых начинаниях, всё больше проявляется любознательность. В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этом возрасте</w:t>
      </w:r>
      <w:r w:rsidRPr="00BF31D5">
        <w:rPr>
          <w:color w:val="111111"/>
          <w:sz w:val="28"/>
          <w:szCs w:val="28"/>
        </w:rPr>
        <w:t> основным источником познания является наблюдение.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Поэтому</w:t>
      </w:r>
      <w:r w:rsidRPr="00BF31D5">
        <w:rPr>
          <w:color w:val="111111"/>
          <w:sz w:val="28"/>
          <w:szCs w:val="28"/>
        </w:rPr>
        <w:t> важно заботиться о том, чтобы опыт был как можно более </w:t>
      </w:r>
      <w:proofErr w:type="spellStart"/>
      <w:r w:rsidRPr="00BF31D5">
        <w:rPr>
          <w:color w:val="111111"/>
          <w:sz w:val="28"/>
          <w:szCs w:val="28"/>
          <w:u w:val="single"/>
          <w:bdr w:val="none" w:sz="0" w:space="0" w:color="auto" w:frame="1"/>
        </w:rPr>
        <w:t>разнонообрызным</w:t>
      </w:r>
      <w:proofErr w:type="spellEnd"/>
      <w:r w:rsidRPr="00BF31D5">
        <w:rPr>
          <w:color w:val="111111"/>
          <w:sz w:val="28"/>
          <w:szCs w:val="28"/>
        </w:rPr>
        <w:t>: больше гуляйте с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ребёнком</w:t>
      </w:r>
      <w:r w:rsidRPr="00BF31D5">
        <w:rPr>
          <w:color w:val="111111"/>
          <w:sz w:val="28"/>
          <w:szCs w:val="28"/>
        </w:rPr>
        <w:t>, ходите на экскурсии, в различные походы, посещайте музеи, всё это благоприятно влияет на его развитие.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Также необходимо больше беседовать с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ребёнком</w:t>
      </w:r>
      <w:r w:rsidRPr="00BF31D5">
        <w:rPr>
          <w:color w:val="111111"/>
          <w:sz w:val="28"/>
          <w:szCs w:val="28"/>
        </w:rPr>
        <w:t>. Читать познавательную литературу, так как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возраст 4 – 5 лет – это возраст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«почемучек»</w:t>
      </w:r>
      <w:r w:rsidRPr="00BF31D5">
        <w:rPr>
          <w:color w:val="111111"/>
          <w:sz w:val="28"/>
          <w:szCs w:val="28"/>
        </w:rPr>
        <w:t>.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F31D5">
        <w:rPr>
          <w:color w:val="111111"/>
          <w:sz w:val="28"/>
          <w:szCs w:val="28"/>
        </w:rPr>
        <w:t> всё больше задаёт этот вопрос взрослым, потому что сами они пока что не во всём разбираются,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поэтому</w:t>
      </w:r>
      <w:r w:rsidRPr="00BF31D5">
        <w:rPr>
          <w:color w:val="111111"/>
          <w:sz w:val="28"/>
          <w:szCs w:val="28"/>
        </w:rPr>
        <w:t> ищут ответы у взрослого. Не нужно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«отмахиваться»</w:t>
      </w:r>
      <w:r w:rsidRPr="00BF31D5">
        <w:rPr>
          <w:color w:val="111111"/>
          <w:sz w:val="28"/>
          <w:szCs w:val="28"/>
        </w:rPr>
        <w:t> от вопросов интересующих малыша, необходимо как можно доступнее объяснить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ребёнку</w:t>
      </w:r>
      <w:r w:rsidRPr="00BF31D5">
        <w:rPr>
          <w:color w:val="111111"/>
          <w:sz w:val="28"/>
          <w:szCs w:val="28"/>
        </w:rPr>
        <w:t> ответ на его вопрос или можно попробовать вместе с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ребёнком</w:t>
      </w:r>
      <w:r w:rsidRPr="00BF31D5">
        <w:rPr>
          <w:color w:val="111111"/>
          <w:sz w:val="28"/>
          <w:szCs w:val="28"/>
        </w:rPr>
        <w:t> пофантазировать над своим вопросом.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Эмоциональные реакции в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этом возрасте</w:t>
      </w:r>
      <w:r w:rsidRPr="00BF31D5">
        <w:rPr>
          <w:color w:val="111111"/>
          <w:sz w:val="28"/>
          <w:szCs w:val="28"/>
        </w:rPr>
        <w:t> становятся более стабильными и уравновешенными.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Ребёнок становится</w:t>
      </w:r>
      <w:r w:rsidRPr="00BF31D5">
        <w:rPr>
          <w:color w:val="111111"/>
          <w:sz w:val="28"/>
          <w:szCs w:val="28"/>
        </w:rPr>
        <w:t>, более вынослив психически. Играют дети в основном группами по 2-5 человек, осознанно выделяют кто друг, а кто нет</w:t>
      </w:r>
      <w:proofErr w:type="gramStart"/>
      <w:r w:rsidRPr="00BF31D5">
        <w:rPr>
          <w:color w:val="111111"/>
          <w:sz w:val="28"/>
          <w:szCs w:val="28"/>
        </w:rPr>
        <w:t xml:space="preserve">., </w:t>
      </w:r>
      <w:proofErr w:type="gramEnd"/>
      <w:r w:rsidRPr="00BF31D5">
        <w:rPr>
          <w:color w:val="111111"/>
          <w:sz w:val="28"/>
          <w:szCs w:val="28"/>
        </w:rPr>
        <w:t>так появляются первые друзья.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К 5 годам у многих начинается проявляться интерес к цифрам и буквам. Н нужно тормозить искусственно процесс развития, но и ускорять не нужно, всему своё время.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Что же может уметь делать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ребёнок 4 – 5 лет</w:t>
      </w:r>
      <w:r w:rsidRPr="00BF31D5">
        <w:rPr>
          <w:color w:val="111111"/>
          <w:sz w:val="28"/>
          <w:szCs w:val="28"/>
        </w:rPr>
        <w:t>: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F31D5">
        <w:rPr>
          <w:color w:val="111111"/>
          <w:sz w:val="28"/>
          <w:szCs w:val="28"/>
        </w:rPr>
        <w:t>1. определять расположение </w:t>
      </w:r>
      <w:r w:rsidRPr="00BF31D5">
        <w:rPr>
          <w:color w:val="111111"/>
          <w:sz w:val="28"/>
          <w:szCs w:val="28"/>
          <w:u w:val="single"/>
          <w:bdr w:val="none" w:sz="0" w:space="0" w:color="auto" w:frame="1"/>
        </w:rPr>
        <w:t>предметов</w:t>
      </w:r>
      <w:r w:rsidRPr="00BF31D5">
        <w:rPr>
          <w:color w:val="111111"/>
          <w:sz w:val="28"/>
          <w:szCs w:val="28"/>
        </w:rPr>
        <w:t>: справа, слева, посередине, вверху, внизу, сзади, спереди.</w:t>
      </w:r>
      <w:proofErr w:type="gramEnd"/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2. может знать основные геометрические фигуры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(круг, овал, квадрат, треугольник и прямоугольник)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3. может знать все цифры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(0, 1, 2, 3, 4, 5, 6, 7, 8, 9)</w:t>
      </w:r>
      <w:r w:rsidRPr="00BF31D5">
        <w:rPr>
          <w:color w:val="111111"/>
          <w:sz w:val="28"/>
          <w:szCs w:val="28"/>
        </w:rPr>
        <w:t>. Считать предметы в пределах десяти, соотносить количество предметов с нужной цифрой.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4. Ребенок может уметь сравнивать количество предметов, понимать </w:t>
      </w:r>
      <w:r w:rsidRPr="00BF31D5">
        <w:rPr>
          <w:color w:val="111111"/>
          <w:sz w:val="28"/>
          <w:szCs w:val="28"/>
          <w:u w:val="single"/>
          <w:bdr w:val="none" w:sz="0" w:space="0" w:color="auto" w:frame="1"/>
        </w:rPr>
        <w:t>значение</w:t>
      </w:r>
      <w:r w:rsidRPr="00BF31D5">
        <w:rPr>
          <w:color w:val="111111"/>
          <w:sz w:val="28"/>
          <w:szCs w:val="28"/>
        </w:rPr>
        <w:t>: больше - меньше, поровну. Делать равными неравные группы </w:t>
      </w:r>
      <w:r w:rsidRPr="00BF31D5">
        <w:rPr>
          <w:color w:val="111111"/>
          <w:sz w:val="28"/>
          <w:szCs w:val="28"/>
          <w:u w:val="single"/>
          <w:bdr w:val="none" w:sz="0" w:space="0" w:color="auto" w:frame="1"/>
        </w:rPr>
        <w:t>предметов</w:t>
      </w:r>
      <w:r w:rsidRPr="00BF31D5">
        <w:rPr>
          <w:color w:val="111111"/>
          <w:sz w:val="28"/>
          <w:szCs w:val="28"/>
        </w:rPr>
        <w:t>: добавлять один предмет к группе с меньшим количеством предметов.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lastRenderedPageBreak/>
        <w:t>5. может уметь находить отличия и сходства между двумя картинками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(или между двумя игрушками)</w:t>
      </w:r>
      <w:r w:rsidRPr="00BF31D5">
        <w:rPr>
          <w:color w:val="111111"/>
          <w:sz w:val="28"/>
          <w:szCs w:val="28"/>
        </w:rPr>
        <w:t>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6. может уметь</w:t>
      </w:r>
      <w:r>
        <w:rPr>
          <w:color w:val="111111"/>
          <w:sz w:val="28"/>
          <w:szCs w:val="28"/>
        </w:rPr>
        <w:t>,</w:t>
      </w:r>
      <w:r w:rsidRPr="00BF31D5">
        <w:rPr>
          <w:color w:val="111111"/>
          <w:sz w:val="28"/>
          <w:szCs w:val="28"/>
        </w:rPr>
        <w:t xml:space="preserve"> не отвлекаясь, в течение 5 минут выполнять задание.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F31D5">
        <w:rPr>
          <w:color w:val="111111"/>
          <w:sz w:val="28"/>
          <w:szCs w:val="28"/>
        </w:rPr>
        <w:t>7. может уметь называть обобщающим словом группу предметов (корова, лошадь, коза-домашние животные; зима, лето, весна, осень - времена года).</w:t>
      </w:r>
      <w:proofErr w:type="gramEnd"/>
      <w:r w:rsidRPr="00BF31D5">
        <w:rPr>
          <w:color w:val="111111"/>
          <w:sz w:val="28"/>
          <w:szCs w:val="28"/>
        </w:rPr>
        <w:t xml:space="preserve"> Находить лишний предмет в каждой группе. Находить пару каждому предмету.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8. может уметь видеть на картинке неправильно изображенные предметы, объяснять, что не так и почему.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9. может понимать, чем отличается строение человека от строения животных, называть их части тела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(руки - лапы, ногти - когти, волосы - шерсть)</w:t>
      </w:r>
      <w:r w:rsidRPr="00BF31D5">
        <w:rPr>
          <w:color w:val="111111"/>
          <w:sz w:val="28"/>
          <w:szCs w:val="28"/>
        </w:rPr>
        <w:t>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10. может уметь находить предмет по описанию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(яблоко - круглое, сладкое, желтое)</w:t>
      </w:r>
      <w:r w:rsidRPr="00BF31D5">
        <w:rPr>
          <w:color w:val="111111"/>
          <w:sz w:val="28"/>
          <w:szCs w:val="28"/>
        </w:rPr>
        <w:t>. Уметь самостоятельно составлять описание предмета.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11. может знать, какие бывают профессии, чем занимаются люди этих профессий.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12. может уметь поддерживать </w:t>
      </w:r>
      <w:r w:rsidRPr="00BF31D5">
        <w:rPr>
          <w:color w:val="111111"/>
          <w:sz w:val="28"/>
          <w:szCs w:val="28"/>
          <w:u w:val="single"/>
          <w:bdr w:val="none" w:sz="0" w:space="0" w:color="auto" w:frame="1"/>
        </w:rPr>
        <w:t>беседу</w:t>
      </w:r>
      <w:r w:rsidRPr="00BF31D5">
        <w:rPr>
          <w:color w:val="111111"/>
          <w:sz w:val="28"/>
          <w:szCs w:val="28"/>
        </w:rPr>
        <w:t>: уметь отвечать на вопросы и правильно их задавать.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 xml:space="preserve">13. может уметь пересказывать содержание услышанной сказки, рассказа. Рассказать наизусть несколько стихов, </w:t>
      </w:r>
      <w:proofErr w:type="spellStart"/>
      <w:r w:rsidRPr="00BF31D5">
        <w:rPr>
          <w:color w:val="111111"/>
          <w:sz w:val="28"/>
          <w:szCs w:val="28"/>
        </w:rPr>
        <w:t>потешек</w:t>
      </w:r>
      <w:proofErr w:type="spellEnd"/>
      <w:r w:rsidRPr="00BF31D5">
        <w:rPr>
          <w:color w:val="111111"/>
          <w:sz w:val="28"/>
          <w:szCs w:val="28"/>
        </w:rPr>
        <w:t>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14. может называть свое имя, фамилию, сколько ему лет, называть город, в котором живет.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15. может знать названия насекомых, уметь рассказывать о том, как они передвигаются </w:t>
      </w:r>
      <w:r w:rsidRPr="00BF31D5">
        <w:rPr>
          <w:i/>
          <w:iCs/>
          <w:color w:val="111111"/>
          <w:sz w:val="28"/>
          <w:szCs w:val="28"/>
          <w:bdr w:val="none" w:sz="0" w:space="0" w:color="auto" w:frame="1"/>
        </w:rPr>
        <w:t>(бабочка летает, улитка ползет, кузнечик прыгает)</w:t>
      </w:r>
    </w:p>
    <w:p w:rsidR="00BF31D5" w:rsidRPr="00BF31D5" w:rsidRDefault="00BF31D5" w:rsidP="00BF31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16. может знать всех домашних животных и их </w:t>
      </w:r>
      <w:r w:rsidRPr="00BF31D5">
        <w:rPr>
          <w:rStyle w:val="a4"/>
          <w:color w:val="111111"/>
          <w:sz w:val="28"/>
          <w:szCs w:val="28"/>
          <w:bdr w:val="none" w:sz="0" w:space="0" w:color="auto" w:frame="1"/>
        </w:rPr>
        <w:t>детенышей</w:t>
      </w:r>
      <w:r w:rsidRPr="00BF31D5">
        <w:rPr>
          <w:color w:val="111111"/>
          <w:sz w:val="28"/>
          <w:szCs w:val="28"/>
        </w:rPr>
        <w:t>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17. может уметь угадывать по картинкам времена года. Знать приметы каждого из них.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 xml:space="preserve">18. </w:t>
      </w:r>
      <w:proofErr w:type="gramStart"/>
      <w:r w:rsidRPr="00BF31D5">
        <w:rPr>
          <w:color w:val="111111"/>
          <w:sz w:val="28"/>
          <w:szCs w:val="28"/>
        </w:rPr>
        <w:t>может уметь точно проводить линии не отрывая</w:t>
      </w:r>
      <w:proofErr w:type="gramEnd"/>
      <w:r w:rsidRPr="00BF31D5">
        <w:rPr>
          <w:color w:val="111111"/>
          <w:sz w:val="28"/>
          <w:szCs w:val="28"/>
        </w:rPr>
        <w:t xml:space="preserve"> карандаш от бумаги.</w:t>
      </w:r>
    </w:p>
    <w:p w:rsidR="00BF31D5" w:rsidRPr="00BF31D5" w:rsidRDefault="00BF31D5" w:rsidP="00BF31D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F31D5">
        <w:rPr>
          <w:color w:val="111111"/>
          <w:sz w:val="28"/>
          <w:szCs w:val="28"/>
        </w:rPr>
        <w:t>19. может уметь заштриховывать фигуры ровными прямыми линиями, не выходя за контуры рисунка.</w:t>
      </w:r>
    </w:p>
    <w:p w:rsidR="008837AC" w:rsidRDefault="008837AC"/>
    <w:sectPr w:rsidR="0088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5A"/>
    <w:rsid w:val="0081175A"/>
    <w:rsid w:val="008837AC"/>
    <w:rsid w:val="00B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1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2020-02-15T17:02:00Z</dcterms:created>
  <dcterms:modified xsi:type="dcterms:W3CDTF">2020-02-15T17:04:00Z</dcterms:modified>
</cp:coreProperties>
</file>