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>
        <w:rPr>
          <w:b/>
          <w:sz w:val="28"/>
          <w:szCs w:val="28"/>
        </w:rPr>
        <w:t>учрежд</w:t>
      </w:r>
      <w:r w:rsidR="0011626B">
        <w:rPr>
          <w:b/>
          <w:sz w:val="28"/>
          <w:szCs w:val="28"/>
        </w:rPr>
        <w:t>ение  детский</w:t>
      </w:r>
      <w:proofErr w:type="gramEnd"/>
      <w:r w:rsidR="0011626B">
        <w:rPr>
          <w:b/>
          <w:sz w:val="28"/>
          <w:szCs w:val="28"/>
        </w:rPr>
        <w:t xml:space="preserve"> сад №</w:t>
      </w:r>
      <w:r w:rsidR="00A44513">
        <w:rPr>
          <w:b/>
          <w:sz w:val="28"/>
          <w:szCs w:val="28"/>
        </w:rPr>
        <w:t>77 «Аистенок»</w:t>
      </w: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КОНСУЛЬТАЦИЯ</w:t>
      </w: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родителей</w:t>
      </w: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«ГОТОВ ЛИ ВАШ РЕБЕНОК К ШКОЛЕ?»</w:t>
      </w: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56"/>
          <w:szCs w:val="56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56"/>
          <w:szCs w:val="56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Подготовила:</w:t>
      </w:r>
    </w:p>
    <w:p w:rsidR="00CF2D62" w:rsidRDefault="00A44513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CF2D62">
        <w:rPr>
          <w:b/>
          <w:sz w:val="36"/>
          <w:szCs w:val="36"/>
        </w:rPr>
        <w:t>оспитатель</w:t>
      </w:r>
    </w:p>
    <w:p w:rsidR="00A44513" w:rsidRDefault="00A44513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Сосновская Н.Н.</w:t>
      </w:r>
    </w:p>
    <w:p w:rsidR="00CF2D62" w:rsidRDefault="00CF2D62" w:rsidP="0011626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6"/>
          <w:szCs w:val="36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56"/>
          <w:szCs w:val="56"/>
        </w:rPr>
      </w:pPr>
    </w:p>
    <w:p w:rsidR="00CF2D62" w:rsidRDefault="00CF2D62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:rsidR="00CF2D62" w:rsidRDefault="00CF2D62" w:rsidP="00A4451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:rsidR="00CF2D62" w:rsidRDefault="00A44513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г.о</w:t>
      </w:r>
      <w:proofErr w:type="spellEnd"/>
      <w:r>
        <w:rPr>
          <w:b/>
          <w:sz w:val="36"/>
          <w:szCs w:val="36"/>
        </w:rPr>
        <w:t>.  Мытищи, 2020</w:t>
      </w:r>
      <w:bookmarkStart w:id="0" w:name="_GoBack"/>
      <w:bookmarkEnd w:id="0"/>
      <w:r w:rsidR="00CF2D62">
        <w:rPr>
          <w:b/>
          <w:sz w:val="36"/>
          <w:szCs w:val="36"/>
        </w:rPr>
        <w:t xml:space="preserve"> год</w:t>
      </w:r>
    </w:p>
    <w:p w:rsidR="00A44513" w:rsidRDefault="00A44513" w:rsidP="00CF2D62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школы только один год. Вы должны многое успеть, если хотите, чтобы ребенок успешно справлялся с программой первого класса и сохранил свое здоровье. Родители будущих первоклассников должны понять, что школа очень серьезный, переломный этап для ребенка. 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привыкший много играть, двигаться, вынужден длительное время проводить за партой. Резко сокращается время отдыха, прогулок, возрастают эмоциональные нагрузки. Первокласснику нужно привыкнуть к новому коллективу, к требованиям учителя, к необходимости усидчиво и целенаправленно работать. Для детей семилетнего, а тем более шестилетнего возраста это большой труд. Чтобы ребенок смог превозмочь все трудности, требуется определенная зрелость всех систем организма. И в основе этого – здоровье. Больной, ослабленный, быстро утомляющийся ребенок столкнется в школе с большими трудностями. Сохранить здоровье своего ребенка – основная задача и обязанность родителей. Подорвать его легко, а вот восстановить, избавиться от различных нарушений очень сложно. </w:t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беречь здоровье ребенка. Беречь – значит, твердо знать, как организовать режим дня, труд и отдых своего ребенка, как научить его усидчиво работать, как правильно закаливать и многое другое.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что надо сделать при подготовке ребенка к школе, - объективно оценить его здоровье. Как выглядит здоровый ребенок? Активный, веселый, с хорошим настроением. У него прекрасный аппетит и крепкий сон, он легко просыпается, умеет быстро сосредоточиться и двадцать минут работать внимательно, не отвлекаясь. Он не хлюпает носом, не дышит открытым ртом, не жалуется на недомогание, боли в животе, у него нет хронических заболеваний, постоянных простуд. Много ли таких здоровых детей приходит в школу? Увы, только 20 – 25 %. Для остальных школьные нагрузки могут стать сложными, трудными, а порой и непосильными. 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забывать, что здоровье ребенка, а значит, и его школьные успехи закладываются еще в раннем детстве. Тем не менее, редко, какая мама вспомнит о различных нарушениях в развитии ребенка и уже совсем не свяжет возникающие школьные трудности с такими мелочами, как собственное здоровье, течение беременности и родов. Еще реже видят родители связь между состоянием здоровья ребенка и семейным климатом, взаимоотношениями родителей и детей. Уже давно доказано, что здоровье ребенка во многом зависит от эмоционального и психологического состояния матери во время беременности.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поступлением в детский сад начинается цепь вирусных инфекционных заболеваний. Постоянные ОРВИ, гриппы, ангины, бронхиты – все это очень серьезно. Частые заболевания значительно снижают функциональные 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организма ребенка, создают фон для возникновения других, нередко хронических заболеваний. 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всего дети приходят в школу с больными зубами. Больные зубы – это различные воспалительные очаги в организме, и ревматизм, и болезни почек.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Следующее, о чем необходимо сказать, - это осанка. Дети, имеющие нарушенную осанку, как правило, страдают плохим зрением, заболеваниями органов дыхания, нервной системы, пищеварения. У них отмечается повышенная утомляемость и плохое самочувствие.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Особую группу составляют дети с нарушениями нервно-психического здоровья. У них чаще всего возникают в школе различные проблемы, они выделяются уже в детском саду, доставляя много хлопот родителям, воспитателям, они чересчур живые, напоминают модель перпетуум-мобиле. Их невозможно удержать на одном месте, заставить внимательно слушать, усердно заниматься каким-то делом. Они плаксивы, раздражительны, суетливы, драчливы. Родители и воспитатели выбиваются из сил, требуя послушания, но, видя, что все напрасно, вынуждены признаться в собственном бессилии.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Или, наоборот, застенчивые до пугливости, нерешительные, робкие. Такие дети, еще не начав выполнять задание, пасуют, оправдываясь, что оно очень трудное, вокруг шумят, болит голова. В результате ребенок все разбрасывает и отталкивает задание в сторону. Очень часто эти дети плохо спят, боятся темноты, у них отмечаются тики, ночное недержание мочи, различные вредные привычки (откусывание ногтей, покашливание, накручивание волос на палец и т. д.).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родители не всегда правильно понимают и оценивают поведение ребенка, считая эти особенности поведения избалованностью или характером, проходящими недостатками дошкольного возраста, порой поддаются чувству раздражения, показывают свое нетерпение и нетерпимость. Конечно, такие дети часто вызывают раздражение у педагогов и даже любящих родителей. Частые окрики, желание настоять на своем во что бы то ни стало, в подобных случаях не помогают, а только провоцируют ухудшение состояния ребенка. Прежде чем наказывать, обвинять его, строго требовать подчинения, необходимо разобраться – не связано ли его поведение с нарушением здоровья и не требуется ли помощь врача. В таких случаях рекомендуется показать ребенка детскому психиатру.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детей, поступающих в первый класс, подобные нарушения встречаются у 20 – 25 % детей. Неправильный педагогический подход, отсутствие своевременной коррекции и лечения чаще всего приводят к ухудшению состояния здоровья ребенка, к усилению невротических проявлений. Конечно, ребенку всегда нужно объяснить, в чем он ошибся, что 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исправить. Но делать это терпеливо, тактично, не оскорбляя и не унижая его достоинства. Не откладывайте визит к врачу. Только своевременно принятые меры помогут вашему ребенку преодолеть все трудности, которые ждут его в начале учебы.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школой необходимо сформировать у ребенка выносливость, организованность, аккуратность, проявления воли. В этом вам поможет четко организованный распорядок и режим дня. Шестилетние дети должны самостоятельно, без напоминания и контроля со стороны взрослых умываться, чистить зубы, причесываться, одеваться и обуваться, пользоваться носовым платком, а также туалетом.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Задолго до школы ребенка нужно приучить к режиму дня, особенно в субботние и воскресные дни.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от дошкольного детства к школьному обучению – качественный скачок в развитии ребенка. Определяется он не просто фактом зачисления в школу или возрастом, а созреванием физиологических систем организма, </w:t>
      </w:r>
      <w:proofErr w:type="spellStart"/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</w:t>
      </w:r>
      <w:proofErr w:type="spellEnd"/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качеств психики и личности. Не все дети, переступившие школьный порог, психологически являются школьниками.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Готовность к школе зависит от большого числа самых различных </w:t>
      </w:r>
      <w:proofErr w:type="gramStart"/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факторов: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уровня родителей, состава семьи,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методов воспитания,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состояния здоровья ребенка, особенностей его развития, начиная с внутриутробного.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Готовность к школе условно можно представить в виде нескольких составляющих: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Готовность организма, или школьная зрелость, рассматривается гигиенистами как уровень морфологического и функционального развития.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здорового ребенка нагрузки, новый режим дня не будут чрезмерно обременительными.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психических функций: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восприятия,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мышления,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памяти,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речи.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критериями готовности выступает: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произвольность познавательной деятельности,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способность к обобщениям,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развернутая речь и использование сложно-подчиненных предложений,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большое значение имеет развитие эмоционально-волевой сферы: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способность ребенка соподчинять мотивы, управлять своим поведением.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готовность психических процессов рассматривать как инструмент для овладения новыми знаниями, умениями, навыками, то базой для успешного усвоения учебных заданий можно назвать умственное развитие ребенка.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Умственное развитие ребенка: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определенный запас сведений об окружающем мире – о предметах и их свойствах,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явлениях живой и неживой природы,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различных сторонах общественной жизни,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моральных нормах поведения.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личности к обучению в школе включает в себя желание ребенка стать школьником, выполнять серьезную работу, учиться.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Появление такого желания к концу дошкольного возраста связано, как показали психологи с тем, что ребенок начинает осознавать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дает ему игра.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Важной стороной готовности является </w:t>
      </w:r>
      <w:proofErr w:type="spellStart"/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личности, помогающих ребенку войти в коллектив класса, найти свое место в нем, включиться в общую деятельность.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имея таких качеств, ребенок работает в классе только в том случае, когда учитель обращается непосредственно к нему.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психолого-педагогическом обследовании готовности к школе должны быть выявлены: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Ориентировка ребенка в окружающем, запас его знаний.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Отношение к школе.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Уровень развития мышления и речи.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Уровень развития образных представлений.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Уровень развития общей и мелкой моторики.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Проверьте знания своего ребенка: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 тебя зовут?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Сколько тебе лет?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Назови имена, отчества своих родителей.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 называется город, в котором ты живешь?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Назови домашних животных. Назови диких животных.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 какое время года на деревьях появляются листья?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Хочешь ли ты идти в школу?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Чем отличается лето от зимы?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недостаточном запасе знаний очень важно стимулировать интерес ребенка к окружающему, фиксировать его внимание на том, что он видит во время прогулок, экскурсий. 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приучать его рассказывать о своих впечатлениях. Полезно задавать дополнительные вопросы, стараясь получить более подробный и развернутый рассказ.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читайте детям детские книги, смотрите мультфильмы и детское кино. Обсуждайте прочитанное и увиденное.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умственного и речевого развития ребенка определят тесты: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столе в беспорядке лежат карандаши. Учитель говорит ребенку: «Собери карандаши, сложи их в коробку, положи коробку на полку». После выполнения задания спросите: «Где теперь лежат карандаши?», «Откуда ты их взял?»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Изменение существительных по числу: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Карандаш – карандаши, стул – стулья и т. д.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Составление рассказа по серии картинок: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дается четыре картинки, на которых изображена последовательность 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событий. Взрослый просит разложить картинки в нужном порядке и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объяснить, почему он положил их так, а не иначе.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692F" w:rsidRPr="00E47C5E" w:rsidRDefault="00BC692F" w:rsidP="00E47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привить ребенку веру в свои силы, не допускать 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возникновения занижений самооценки. Для этого надо чаще хвалить ребенка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показывать, как исправить допущенные ошибки.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проверки уровня развития образных представлений используются 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задания: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собирание разрезных картинок из четырех частей,</w:t>
      </w:r>
      <w:r w:rsidRPr="00E4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рисование человека – мужчины, или женщины.</w:t>
      </w:r>
    </w:p>
    <w:p w:rsidR="00D46ED3" w:rsidRPr="00E47C5E" w:rsidRDefault="00D46ED3" w:rsidP="00E47C5E">
      <w:pPr>
        <w:rPr>
          <w:rFonts w:ascii="Times New Roman" w:hAnsi="Times New Roman" w:cs="Times New Roman"/>
          <w:sz w:val="28"/>
          <w:szCs w:val="28"/>
        </w:rPr>
      </w:pPr>
    </w:p>
    <w:p w:rsidR="00E47C5E" w:rsidRPr="00E47C5E" w:rsidRDefault="00E47C5E" w:rsidP="00E47C5E">
      <w:pPr>
        <w:rPr>
          <w:rFonts w:ascii="Times New Roman" w:hAnsi="Times New Roman" w:cs="Times New Roman"/>
          <w:sz w:val="28"/>
          <w:szCs w:val="28"/>
        </w:rPr>
      </w:pPr>
    </w:p>
    <w:sectPr w:rsidR="00E47C5E" w:rsidRPr="00E4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2F"/>
    <w:rsid w:val="0011626B"/>
    <w:rsid w:val="00A44513"/>
    <w:rsid w:val="00BC692F"/>
    <w:rsid w:val="00CF2D62"/>
    <w:rsid w:val="00D46ED3"/>
    <w:rsid w:val="00E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4F78C-A681-44BF-9092-32B7BDD8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692F"/>
  </w:style>
  <w:style w:type="character" w:styleId="a3">
    <w:name w:val="Strong"/>
    <w:basedOn w:val="a0"/>
    <w:uiPriority w:val="22"/>
    <w:qFormat/>
    <w:rsid w:val="00BC6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3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DAD2-3421-447B-B566-4A3FDE9A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1572</Words>
  <Characters>8966</Characters>
  <Application>Microsoft Office Word</Application>
  <DocSecurity>0</DocSecurity>
  <Lines>74</Lines>
  <Paragraphs>21</Paragraphs>
  <ScaleCrop>false</ScaleCrop>
  <Company>*</Company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Анна Ивановна</cp:lastModifiedBy>
  <cp:revision>5</cp:revision>
  <dcterms:created xsi:type="dcterms:W3CDTF">2016-10-09T16:15:00Z</dcterms:created>
  <dcterms:modified xsi:type="dcterms:W3CDTF">2020-01-23T07:23:00Z</dcterms:modified>
</cp:coreProperties>
</file>